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9"/>
        <w:tabs>
          <w:tab w:val="clear" w:pos="709"/>
          <w:tab w:val="left" w:pos="1267" w:leader="none"/>
        </w:tabs>
        <w:spacing w:before="56" w:after="0"/>
        <w:jc w:val="right"/>
        <w:rPr/>
      </w:pPr>
      <w:r>
        <w:rPr/>
        <w:t>[ALLEGATO A]</w:t>
      </w:r>
    </w:p>
    <w:p>
      <w:pPr>
        <w:pStyle w:val="Titolo9"/>
        <w:tabs>
          <w:tab w:val="clear" w:pos="709"/>
          <w:tab w:val="left" w:pos="1267" w:leader="none"/>
        </w:tabs>
        <w:spacing w:before="56" w:after="0"/>
        <w:jc w:val="right"/>
        <w:rPr/>
      </w:pPr>
      <w:r>
        <w:rPr/>
        <w:t>Domanda di partecipazione alla procedura ad evidenza pubblica</w:t>
      </w:r>
    </w:p>
    <w:p>
      <w:pPr>
        <w:pStyle w:val="Corpodeltesto"/>
        <w:rPr>
          <w:b/>
          <w:b/>
          <w:i/>
          <w:i/>
        </w:rPr>
      </w:pPr>
      <w:r>
        <w:rPr>
          <w:b/>
          <w:i/>
        </w:rPr>
      </w:r>
    </w:p>
    <w:p>
      <w:pPr>
        <w:pStyle w:val="Corpodeltesto"/>
        <w:spacing w:before="1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Corpodeltesto"/>
        <w:spacing w:before="3" w:after="0"/>
        <w:rPr>
          <w:b/>
          <w:b/>
          <w:sz w:val="17"/>
        </w:rPr>
      </w:pPr>
      <w:r>
        <w:rPr>
          <w:b/>
          <w:sz w:val="17"/>
        </w:rPr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Spett. le COMUNE DI SANT’ANTIOCO</w:t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Piazza Italo Diana, 1</w:t>
      </w:r>
    </w:p>
    <w:p>
      <w:pPr>
        <w:pStyle w:val="Normal"/>
        <w:jc w:val="right"/>
        <w:rPr>
          <w:rFonts w:cs="Calibri" w:cstheme="minorHAnsi"/>
        </w:rPr>
      </w:pPr>
      <w:r>
        <w:rPr>
          <w:rFonts w:cs="Calibri" w:cstheme="minorHAnsi"/>
        </w:rPr>
        <w:t>09017 Sant’Antioco SU</w:t>
      </w:r>
    </w:p>
    <w:p>
      <w:pPr>
        <w:pStyle w:val="Corpodeltesto"/>
        <w:jc w:val="right"/>
        <w:rPr/>
      </w:pPr>
      <w:r>
        <w:rPr>
          <w:rFonts w:cs="Calibri" w:cstheme="minorHAnsi"/>
        </w:rPr>
        <w:t xml:space="preserve">PEC: </w:t>
      </w:r>
      <w:hyperlink r:id="rId2">
        <w:r>
          <w:rPr>
            <w:rStyle w:val="CollegamentoInternet"/>
            <w:rFonts w:cs="Calibri" w:cstheme="minorHAnsi"/>
          </w:rPr>
          <w:t>protocollo@comune.santantioco.legalmail.it</w:t>
        </w:r>
      </w:hyperlink>
      <w:r>
        <w:rPr>
          <w:rFonts w:cs="Calibri" w:cstheme="minorHAnsi"/>
        </w:rPr>
        <w:t xml:space="preserve">  </w:t>
      </w:r>
    </w:p>
    <w:p>
      <w:pPr>
        <w:pStyle w:val="Corpodeltesto"/>
        <w:rPr/>
      </w:pPr>
      <w:r>
        <w:rPr/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</w:r>
    </w:p>
    <w:p>
      <w:pPr>
        <w:pStyle w:val="Normal"/>
        <w:ind w:left="933" w:right="1026" w:hanging="3"/>
        <w:jc w:val="both"/>
        <w:rPr>
          <w:i/>
          <w:i/>
        </w:rPr>
      </w:pPr>
      <w:r>
        <w:rPr>
          <w:b/>
          <w:i/>
        </w:rPr>
        <w:t xml:space="preserve">Oggetto: </w:t>
      </w:r>
      <w:r>
        <w:rPr>
          <w:rFonts w:eastAsia="NSimSun" w:cs="Calibri"/>
          <w:b/>
          <w:bCs/>
          <w:i/>
          <w:color w:val="auto"/>
          <w:spacing w:val="-6"/>
          <w:kern w:val="2"/>
          <w:sz w:val="24"/>
          <w:szCs w:val="22"/>
          <w:lang w:val="it-IT" w:eastAsia="zh-CN" w:bidi="hi-IN"/>
        </w:rPr>
        <w:t>AVVISO PUBBLICO FINALIZZATO ALLA CONCESSIONE DI PATROCINI E AGEVOLAZIONI ECONOMICHE ANNUALI A SOSTEGNO DI INIZIATIVE DI INTERESSE GENERALE LEGATE ALLA PRATICA SPORTIVA,</w:t>
      </w:r>
      <w:r>
        <w:rPr>
          <w:rFonts w:eastAsia="NSimSun" w:cs="Calibri"/>
          <w:b/>
          <w:bCs/>
          <w:i/>
          <w:color w:val="auto"/>
          <w:spacing w:val="-6"/>
          <w:kern w:val="2"/>
          <w:sz w:val="24"/>
          <w:szCs w:val="24"/>
          <w:lang w:val="it-IT" w:eastAsia="zh-CN" w:bidi="hi-IN"/>
        </w:rPr>
        <w:t xml:space="preserve"> AI SENSI DEGLI ARTT. 10 E 13 DEL REGOLAMENTO COMUNALE PER LA CONCESSIONE DI CONTRIBUTI, PATROCINI E ALTRE </w:t>
      </w:r>
      <w:r>
        <w:rPr>
          <w:rFonts w:eastAsia="NSimSun" w:cs="Calibri"/>
          <w:b/>
          <w:bCs/>
          <w:i/>
          <w:color w:val="auto"/>
          <w:spacing w:val="-6"/>
          <w:kern w:val="2"/>
          <w:sz w:val="24"/>
          <w:szCs w:val="22"/>
          <w:lang w:val="it-IT" w:eastAsia="zh-CN" w:bidi="hi-IN"/>
        </w:rPr>
        <w:t xml:space="preserve">AGEVOLAZIONI </w:t>
      </w:r>
      <w:r>
        <w:rPr>
          <w:b/>
          <w:i/>
          <w:sz w:val="24"/>
          <w:lang w:val="it-IT"/>
        </w:rPr>
        <w:t xml:space="preserve">– </w:t>
      </w:r>
      <w:r>
        <w:rPr>
          <w:rFonts w:asciiTheme="minorHAnsi" w:hAnsiTheme="minorHAnsi"/>
          <w:b/>
          <w:i/>
          <w:sz w:val="24"/>
          <w:lang w:val="it-IT"/>
        </w:rPr>
        <w:t>ISTANZA DI PARTECIPAZIONE.- RICHIESTA PATROCINIO E AGEVOLAZIONI ECONOMICHE</w:t>
      </w:r>
      <w:r>
        <w:rPr>
          <w:rFonts w:eastAsia="NSimSun" w:cs="Calibri" w:cstheme="minorHAnsi"/>
          <w:b/>
          <w:bCs/>
          <w:i/>
          <w:color w:val="auto"/>
          <w:spacing w:val="-6"/>
          <w:kern w:val="2"/>
          <w:sz w:val="24"/>
          <w:szCs w:val="24"/>
          <w:lang w:val="it-IT" w:eastAsia="zh-CN" w:bidi="hi-IN"/>
        </w:rPr>
        <w:t>.</w:t>
      </w:r>
    </w:p>
    <w:p>
      <w:pPr>
        <w:pStyle w:val="Normal"/>
        <w:ind w:left="933" w:right="1026" w:hanging="3"/>
        <w:jc w:val="both"/>
        <w:rPr>
          <w:i/>
          <w:i/>
        </w:rPr>
      </w:pPr>
      <w:r>
        <w:rPr>
          <w:i/>
        </w:rPr>
      </w:r>
    </w:p>
    <w:p>
      <w:pPr>
        <w:pStyle w:val="Normal"/>
        <w:ind w:left="933" w:right="1026" w:hanging="3"/>
        <w:jc w:val="both"/>
        <w:rPr>
          <w:i/>
          <w:i/>
        </w:rPr>
      </w:pPr>
      <w:r>
        <w:rPr>
          <w:i/>
        </w:rPr>
      </w:r>
    </w:p>
    <w:p>
      <w:pPr>
        <w:pStyle w:val="Titolo8"/>
        <w:suppressAutoHyphens w:val="false"/>
        <w:spacing w:before="1" w:after="0"/>
        <w:ind w:left="0" w:right="-397" w:hanging="0"/>
        <w:jc w:val="both"/>
        <w:rPr>
          <w:b w:val="false"/>
          <w:b w:val="false"/>
        </w:rPr>
      </w:pPr>
      <w:r>
        <w:rPr>
          <w:b/>
          <w:bCs/>
          <w:i/>
          <w:sz w:val="24"/>
          <w:szCs w:val="24"/>
          <w:lang w:val="it-IT"/>
        </w:rPr>
        <w:t>Domanda di partecipazione alla procedura ad evidenza pubblica</w:t>
      </w:r>
      <w:r>
        <w:rPr>
          <w:b w:val="false"/>
          <w:bCs/>
          <w:i/>
          <w:sz w:val="24"/>
          <w:szCs w:val="24"/>
          <w:lang w:val="it-IT"/>
        </w:rPr>
        <w:t xml:space="preserve"> </w:t>
      </w:r>
      <w:r>
        <w:rPr>
          <w:b/>
          <w:bCs/>
          <w:i/>
          <w:sz w:val="24"/>
          <w:szCs w:val="24"/>
          <w:lang w:val="it-IT"/>
        </w:rPr>
        <w:t>anno 2023 - Richiesta patrocinio e agevolazioni economiche.</w:t>
      </w:r>
    </w:p>
    <w:p>
      <w:pPr>
        <w:pStyle w:val="Corpodeltesto"/>
        <w:ind w:right="-425" w:hanging="0"/>
        <w:rPr/>
      </w:pPr>
      <w:r>
        <w:rPr/>
      </w:r>
    </w:p>
    <w:p>
      <w:pPr>
        <w:pStyle w:val="Corpodeltesto"/>
        <w:ind w:left="933" w:right="-425" w:hanging="0"/>
        <w:jc w:val="both"/>
        <w:rPr/>
      </w:pPr>
      <w:r>
        <w:rPr/>
        <w:t xml:space="preserve">Il sottoscritto __________________________________________________________________, nella sua qualità di legale rappresentante </w:t>
      </w:r>
      <w:r>
        <w:rPr>
          <w:i/>
        </w:rPr>
        <w:t xml:space="preserve">p.t. </w:t>
      </w:r>
      <w:r>
        <w:rPr/>
        <w:t xml:space="preserve">di ___________________________________________, in relazione all’Avviso pubblicato dal </w:t>
      </w:r>
      <w:r>
        <w:rPr>
          <w:rFonts w:ascii="Calibri" w:hAnsi="Calibri"/>
          <w:sz w:val="22"/>
          <w:szCs w:val="22"/>
        </w:rPr>
        <w:t>Comune di Sant’Antioco in data ___/_____/202</w:t>
      </w:r>
      <w:r>
        <w:rPr>
          <w:rFonts w:eastAsia="Calibri" w:cs="Calibri" w:ascii="Calibri" w:hAnsi="Calibri" w:eastAsiaTheme="minorHAnsi"/>
          <w:color w:val="auto"/>
          <w:kern w:val="0"/>
          <w:sz w:val="22"/>
          <w:szCs w:val="22"/>
          <w:lang w:val="it-IT" w:eastAsia="it-IT" w:bidi="it-IT"/>
        </w:rPr>
        <w:t>3</w:t>
      </w:r>
      <w:r>
        <w:rPr>
          <w:rFonts w:ascii="Calibri" w:hAnsi="Calibri"/>
          <w:sz w:val="22"/>
          <w:szCs w:val="22"/>
        </w:rPr>
        <w:t xml:space="preserve">, con la presente domanda intende partecipare alla procedura ad evidenza pubblica per la concessione </w:t>
      </w:r>
      <w:r>
        <w:rPr>
          <w:rFonts w:cs="Calibri" w:ascii="Calibri" w:hAnsi="Calibri"/>
          <w:b w:val="false"/>
          <w:bCs w:val="false"/>
          <w:sz w:val="22"/>
          <w:szCs w:val="22"/>
          <w:lang w:val="it-IT"/>
        </w:rPr>
        <w:t xml:space="preserve">Patrocini e </w:t>
      </w:r>
      <w:r>
        <w:rPr>
          <w:rFonts w:cs="Calibri" w:ascii="Calibri" w:hAnsi="Calibri"/>
          <w:b w:val="false"/>
          <w:bCs w:val="false"/>
          <w:sz w:val="22"/>
          <w:szCs w:val="22"/>
          <w:lang w:val="it-IT"/>
        </w:rPr>
        <w:t xml:space="preserve">Agevolazioni economiche </w:t>
      </w:r>
      <w:r>
        <w:rPr>
          <w:rFonts w:cs="Calibri" w:ascii="Calibri" w:hAnsi="Calibri"/>
          <w:b w:val="false"/>
          <w:bCs w:val="false"/>
          <w:sz w:val="22"/>
          <w:szCs w:val="22"/>
          <w:lang w:val="it-IT"/>
        </w:rPr>
        <w:t>annuali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auto"/>
          <w:spacing w:val="-6"/>
          <w:kern w:val="0"/>
          <w:sz w:val="22"/>
          <w:szCs w:val="22"/>
          <w:lang w:val="it-IT" w:eastAsia="it-IT" w:bidi="it-IT"/>
        </w:rPr>
        <w:t xml:space="preserve">ai sensi 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000000"/>
          <w:spacing w:val="-6"/>
          <w:kern w:val="0"/>
          <w:sz w:val="22"/>
          <w:szCs w:val="22"/>
          <w:lang w:val="it-IT" w:eastAsia="it-IT" w:bidi="it-IT"/>
        </w:rPr>
        <w:t>ai sensi de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000000"/>
          <w:spacing w:val="-6"/>
          <w:kern w:val="0"/>
          <w:sz w:val="22"/>
          <w:szCs w:val="22"/>
          <w:lang w:val="it-IT" w:eastAsia="it-IT" w:bidi="it-IT"/>
        </w:rPr>
        <w:t xml:space="preserve">gli 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000000"/>
          <w:spacing w:val="-6"/>
          <w:kern w:val="0"/>
          <w:sz w:val="22"/>
          <w:szCs w:val="22"/>
          <w:lang w:val="it-IT" w:eastAsia="it-IT" w:bidi="it-IT"/>
        </w:rPr>
        <w:t>ar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000000"/>
          <w:spacing w:val="-6"/>
          <w:kern w:val="0"/>
          <w:sz w:val="22"/>
          <w:szCs w:val="22"/>
          <w:lang w:val="it-IT" w:eastAsia="it-IT" w:bidi="it-IT"/>
        </w:rPr>
        <w:t>t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000000"/>
          <w:spacing w:val="-6"/>
          <w:kern w:val="0"/>
          <w:sz w:val="22"/>
          <w:szCs w:val="22"/>
          <w:lang w:val="it-IT" w:eastAsia="it-IT" w:bidi="it-IT"/>
        </w:rPr>
        <w:t xml:space="preserve">t. 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000000"/>
          <w:spacing w:val="-6"/>
          <w:kern w:val="0"/>
          <w:sz w:val="22"/>
          <w:szCs w:val="22"/>
          <w:lang w:val="it-IT" w:eastAsia="it-IT" w:bidi="it-IT"/>
        </w:rPr>
        <w:t>10 e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000000"/>
          <w:spacing w:val="-6"/>
          <w:kern w:val="0"/>
          <w:sz w:val="22"/>
          <w:szCs w:val="22"/>
          <w:lang w:val="it-IT" w:eastAsia="it-IT" w:bidi="it-IT"/>
        </w:rPr>
        <w:t xml:space="preserve"> 13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auto"/>
          <w:spacing w:val="-6"/>
          <w:kern w:val="0"/>
          <w:sz w:val="22"/>
          <w:szCs w:val="22"/>
          <w:lang w:val="it-IT" w:eastAsia="it-IT" w:bidi="it-IT"/>
        </w:rPr>
        <w:t xml:space="preserve"> del 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auto"/>
          <w:spacing w:val="-6"/>
          <w:kern w:val="0"/>
          <w:sz w:val="22"/>
          <w:szCs w:val="22"/>
          <w:lang w:val="it-IT" w:eastAsia="it-IT" w:bidi="it-IT"/>
        </w:rPr>
        <w:t>R</w:t>
      </w:r>
      <w:r>
        <w:rPr>
          <w:rFonts w:eastAsia="Calibri" w:cs="Calibri" w:ascii="Calibri" w:hAnsi="Calibri" w:eastAsiaTheme="minorHAnsi"/>
          <w:b w:val="false"/>
          <w:bCs w:val="false"/>
          <w:i w:val="false"/>
          <w:caps w:val="false"/>
          <w:smallCaps w:val="false"/>
          <w:color w:val="auto"/>
          <w:spacing w:val="-6"/>
          <w:kern w:val="0"/>
          <w:sz w:val="22"/>
          <w:szCs w:val="22"/>
          <w:lang w:val="it-IT" w:eastAsia="it-IT" w:bidi="it-IT"/>
        </w:rPr>
        <w:t>egolamento comunale per la concessione di contributi, patrocini e altre agevolazioni;</w:t>
      </w:r>
    </w:p>
    <w:p>
      <w:pPr>
        <w:pStyle w:val="Corpodeltesto"/>
        <w:ind w:left="933" w:right="-425" w:hanging="0"/>
        <w:jc w:val="both"/>
        <w:rPr>
          <w:rFonts w:eastAsia="Calibri" w:cs="Calibri" w:eastAsiaTheme="minorHAnsi"/>
          <w:b w:val="false"/>
          <w:b w:val="false"/>
          <w:bCs w:val="false"/>
          <w:i w:val="false"/>
          <w:i w:val="false"/>
          <w:caps w:val="false"/>
          <w:smallCaps w:val="false"/>
          <w:color w:val="auto"/>
          <w:spacing w:val="-6"/>
          <w:kern w:val="0"/>
          <w:sz w:val="22"/>
          <w:szCs w:val="22"/>
          <w:lang w:val="it-IT" w:eastAsia="it-IT" w:bidi="it-IT"/>
        </w:rPr>
      </w:pPr>
      <w:r>
        <w:rPr>
          <w:rFonts w:eastAsia="Calibri" w:cs="Calibri" w:eastAsiaTheme="minorHAnsi"/>
          <w:b w:val="false"/>
          <w:bCs w:val="false"/>
          <w:i w:val="false"/>
          <w:caps w:val="false"/>
          <w:smallCaps w:val="false"/>
          <w:color w:val="auto"/>
          <w:spacing w:val="-6"/>
          <w:kern w:val="0"/>
          <w:sz w:val="22"/>
          <w:szCs w:val="22"/>
          <w:lang w:val="it-IT" w:eastAsia="it-IT" w:bidi="it-IT"/>
        </w:rPr>
      </w:r>
    </w:p>
    <w:p>
      <w:pPr>
        <w:pStyle w:val="Titolo8"/>
        <w:spacing w:before="1" w:after="0"/>
        <w:ind w:left="0" w:right="-425" w:hanging="0"/>
        <w:jc w:val="center"/>
        <w:rPr>
          <w:b/>
          <w:b/>
        </w:rPr>
      </w:pPr>
      <w:r>
        <w:rPr>
          <w:b/>
        </w:rPr>
        <w:t>DICHIARA</w:t>
      </w:r>
    </w:p>
    <w:p>
      <w:pPr>
        <w:pStyle w:val="Corpodeltesto"/>
        <w:ind w:left="933" w:right="-425" w:hanging="0"/>
        <w:jc w:val="both"/>
        <w:rPr>
          <w:b/>
          <w:b/>
        </w:rPr>
      </w:pPr>
      <w:r>
        <w:rPr>
          <w:b/>
        </w:rPr>
        <w:t>A tal fine, ai sensi e per gli effetti di cui al D.P.R. n. 445/2000 e ss. mm., consapevole delle responsabilità derivanti dall’aver reso dichiarazioni mendaci,</w:t>
      </w:r>
    </w:p>
    <w:p>
      <w:pPr>
        <w:pStyle w:val="Corpodeltesto"/>
        <w:spacing w:before="1" w:after="0"/>
        <w:ind w:right="-425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499" w:leader="none"/>
          <w:tab w:val="left" w:pos="1500" w:leader="none"/>
          <w:tab w:val="left" w:pos="5978" w:leader="dot"/>
        </w:tabs>
        <w:ind w:left="1418" w:right="-425" w:hanging="567"/>
        <w:jc w:val="both"/>
        <w:rPr/>
      </w:pPr>
      <w:r>
        <w:rPr/>
        <w:t xml:space="preserve">i </w:t>
      </w:r>
      <w:r>
        <w:rPr>
          <w:b/>
        </w:rPr>
        <w:t xml:space="preserve">dati identificativi </w:t>
      </w:r>
      <w:r>
        <w:rPr/>
        <w:t>del/della______________________________ , da me rappresentata/o: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040" w:leader="none"/>
        </w:tabs>
        <w:spacing w:lineRule="exact" w:line="267"/>
        <w:ind w:left="1531" w:right="-425" w:hanging="113"/>
        <w:jc w:val="both"/>
        <w:rPr/>
      </w:pPr>
      <w:r>
        <w:rPr/>
        <w:t>denominazione______________________________ ;</w:t>
      </w:r>
    </w:p>
    <w:p>
      <w:pPr>
        <w:pStyle w:val="ListParagraph"/>
        <w:tabs>
          <w:tab w:val="clear" w:pos="709"/>
          <w:tab w:val="left" w:pos="2040" w:leader="none"/>
        </w:tabs>
        <w:spacing w:lineRule="exact" w:line="267"/>
        <w:ind w:left="2968" w:right="-425" w:hanging="0"/>
        <w:jc w:val="both"/>
        <w:rPr/>
      </w:pPr>
      <w:r>
        <w:rPr/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040" w:leader="none"/>
        </w:tabs>
        <w:spacing w:lineRule="exact" w:line="267"/>
        <w:ind w:left="1531" w:right="-425" w:hanging="113"/>
        <w:jc w:val="both"/>
        <w:rPr/>
      </w:pPr>
      <w:r>
        <w:rPr/>
        <w:t>natura giuridica:</w:t>
      </w:r>
    </w:p>
    <w:p>
      <w:pPr>
        <w:pStyle w:val="ListParagraph"/>
        <w:ind w:left="933" w:right="-425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499" w:leader="none"/>
          <w:tab w:val="left" w:pos="1500" w:leader="none"/>
        </w:tabs>
        <w:spacing w:before="2" w:after="0"/>
        <w:ind w:left="1499" w:right="-425" w:hanging="567"/>
        <w:jc w:val="both"/>
        <w:rPr/>
      </w:pPr>
      <w:r>
        <w:rPr/>
        <w:t>Associazione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499" w:leader="none"/>
          <w:tab w:val="left" w:pos="1500" w:leader="none"/>
        </w:tabs>
        <w:spacing w:before="4" w:after="0"/>
        <w:ind w:left="1499" w:right="-425" w:hanging="567"/>
        <w:jc w:val="both"/>
        <w:rPr/>
      </w:pPr>
      <w:r>
        <w:rPr/>
        <w:t>APS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499" w:leader="none"/>
          <w:tab w:val="left" w:pos="1500" w:leader="none"/>
        </w:tabs>
        <w:spacing w:before="3" w:after="0"/>
        <w:ind w:left="1499" w:right="-425" w:hanging="567"/>
        <w:jc w:val="both"/>
        <w:rPr/>
      </w:pPr>
      <w:r>
        <w:rPr/>
        <w:t>ODV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499" w:leader="none"/>
          <w:tab w:val="left" w:pos="1500" w:leader="none"/>
        </w:tabs>
        <w:spacing w:before="4" w:after="0"/>
        <w:ind w:left="1499" w:right="-425" w:hanging="567"/>
        <w:jc w:val="both"/>
        <w:rPr/>
      </w:pPr>
      <w:r>
        <w:rPr/>
        <w:t>Cooperativa sociale/Consorzio di cooperative sociali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 xml:space="preserve">impresa sociale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 xml:space="preserve">Fondazione 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549" w:leader="none"/>
          <w:tab w:val="left" w:pos="1551" w:leader="none"/>
          <w:tab w:val="left" w:pos="6128" w:leader="dot"/>
        </w:tabs>
        <w:spacing w:before="4" w:after="0"/>
        <w:ind w:left="1550" w:right="-425" w:hanging="618"/>
        <w:jc w:val="both"/>
        <w:rPr/>
      </w:pPr>
      <w:r>
        <w:rPr/>
        <w:t>Altro (specificare______________________________ );</w:t>
      </w:r>
    </w:p>
    <w:p>
      <w:pPr>
        <w:pStyle w:val="ListParagraph"/>
        <w:tabs>
          <w:tab w:val="clear" w:pos="709"/>
          <w:tab w:val="left" w:pos="1549" w:leader="none"/>
          <w:tab w:val="left" w:pos="1551" w:leader="none"/>
        </w:tabs>
        <w:spacing w:before="2" w:after="0"/>
        <w:ind w:left="2482" w:right="-425" w:hanging="0"/>
        <w:jc w:val="both"/>
        <w:rPr/>
      </w:pPr>
      <w:r>
        <w:rPr/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1549" w:leader="none"/>
          <w:tab w:val="left" w:pos="1551" w:leader="none"/>
        </w:tabs>
        <w:spacing w:before="2" w:after="0"/>
        <w:ind w:left="932" w:right="-425" w:hanging="0"/>
        <w:jc w:val="both"/>
        <w:rPr/>
      </w:pPr>
      <w:r>
        <w:rPr/>
        <w:t>Sede legale e riferimenti: Via/Piazza………..,n.…….,CAP……….Città……………..;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1549" w:leader="none"/>
          <w:tab w:val="left" w:pos="1551" w:leader="none"/>
        </w:tabs>
        <w:spacing w:before="2" w:after="0"/>
        <w:ind w:left="932" w:right="-425" w:hanging="0"/>
        <w:jc w:val="both"/>
        <w:rPr/>
      </w:pPr>
      <w:r>
        <w:rPr/>
        <w:t>Indirizzo PEC………….@..............;</w:t>
      </w:r>
    </w:p>
    <w:p>
      <w:pPr>
        <w:pStyle w:val="Corpodeltesto"/>
        <w:tabs>
          <w:tab w:val="clear" w:pos="709"/>
          <w:tab w:val="left" w:pos="1549" w:leader="none"/>
          <w:tab w:val="left" w:pos="5497" w:leader="dot"/>
        </w:tabs>
        <w:spacing w:lineRule="exact" w:line="268" w:before="1" w:after="0"/>
        <w:ind w:left="933" w:right="-425" w:hanging="0"/>
        <w:jc w:val="both"/>
        <w:rPr/>
      </w:pPr>
      <w:r>
        <w:rPr/>
        <w:t>d)</w:t>
        <w:tab/>
        <w:t>P. IVA___________________________,C.F___________________________</w:t>
        <w:tab/>
        <w:t>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549" w:leader="none"/>
          <w:tab w:val="left" w:pos="1551" w:leader="none"/>
          <w:tab w:val="left" w:pos="6137" w:leader="dot"/>
        </w:tabs>
        <w:spacing w:lineRule="exact" w:line="268"/>
        <w:ind w:left="1550" w:right="-425" w:hanging="618"/>
        <w:jc w:val="both"/>
        <w:rPr/>
      </w:pPr>
      <w:r>
        <w:rPr/>
        <w:t>altri legali rappresentanti p.t.___________________________;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99" w:leader="none"/>
          <w:tab w:val="left" w:pos="1500" w:leader="none"/>
          <w:tab w:val="left" w:pos="7787" w:leader="dot"/>
        </w:tabs>
        <w:ind w:left="1550" w:right="-425" w:hanging="618"/>
        <w:jc w:val="both"/>
        <w:rPr/>
      </w:pPr>
      <w:r>
        <w:rPr/>
        <w:t xml:space="preserve"> </w:t>
      </w:r>
      <w:r>
        <w:rPr/>
        <w:t>attività principale (come da Codice ATECO e/o da Statuto):___________________________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99" w:leader="none"/>
          <w:tab w:val="left" w:pos="1500" w:leader="none"/>
          <w:tab w:val="left" w:pos="7787" w:leader="dot"/>
        </w:tabs>
        <w:ind w:left="1550" w:right="-425" w:hanging="618"/>
        <w:jc w:val="both"/>
        <w:rPr/>
      </w:pPr>
      <w:r>
        <w:rPr/>
        <w:t>Attività secondarie: ___________________________;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99" w:leader="none"/>
          <w:tab w:val="left" w:pos="1500" w:leader="none"/>
        </w:tabs>
        <w:spacing w:before="1" w:after="0"/>
        <w:ind w:left="1499" w:right="-425" w:hanging="567"/>
        <w:jc w:val="both"/>
        <w:rPr/>
      </w:pPr>
      <w:r>
        <w:rPr/>
        <w:t>recapiti telefonici: tel: __________; fax:</w:t>
      </w:r>
      <w:r>
        <w:rPr>
          <w:spacing w:val="-8"/>
        </w:rPr>
        <w:t xml:space="preserve"> __________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99" w:leader="none"/>
          <w:tab w:val="left" w:pos="1500" w:leader="none"/>
        </w:tabs>
        <w:spacing w:before="1" w:after="0"/>
        <w:ind w:left="1499" w:right="-425" w:hanging="567"/>
        <w:jc w:val="both"/>
        <w:rPr/>
      </w:pPr>
      <w:r>
        <w:rPr/>
        <w:t xml:space="preserve">Indirizzo PEC ______________________________ </w:t>
      </w:r>
    </w:p>
    <w:p>
      <w:pPr>
        <w:pStyle w:val="ListParagraph"/>
        <w:tabs>
          <w:tab w:val="clear" w:pos="709"/>
          <w:tab w:val="left" w:pos="1499" w:leader="none"/>
          <w:tab w:val="left" w:pos="1500" w:leader="none"/>
        </w:tabs>
        <w:spacing w:before="1" w:after="0"/>
        <w:ind w:left="932" w:right="-425" w:hanging="0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709"/>
          <w:tab w:val="left" w:pos="1499" w:leader="none"/>
          <w:tab w:val="left" w:pos="1500" w:leader="none"/>
        </w:tabs>
        <w:spacing w:lineRule="auto" w:line="276"/>
        <w:ind w:left="1474" w:right="-425" w:hanging="567"/>
        <w:jc w:val="both"/>
        <w:rPr>
          <w:rFonts w:ascii="Calibri" w:hAnsi="Calibri" w:cs="Times New Roman"/>
        </w:rPr>
      </w:pPr>
      <w:r>
        <w:rPr>
          <w:rFonts w:cs="Times New Roman"/>
        </w:rPr>
        <w:t>Infine,</w:t>
      </w:r>
    </w:p>
    <w:p>
      <w:pPr>
        <w:pStyle w:val="Normal"/>
        <w:tabs>
          <w:tab w:val="clear" w:pos="709"/>
          <w:tab w:val="left" w:pos="1499" w:leader="none"/>
          <w:tab w:val="left" w:pos="1500" w:leader="none"/>
        </w:tabs>
        <w:spacing w:lineRule="auto" w:line="276"/>
        <w:ind w:left="1474" w:right="-425" w:hanging="567"/>
        <w:jc w:val="both"/>
        <w:rPr>
          <w:rFonts w:ascii="Calibri" w:hAnsi="Calibri" w:cs="Times New Roman"/>
          <w:b/>
          <w:b/>
          <w:bCs/>
        </w:rPr>
      </w:pPr>
      <w:r>
        <w:rPr>
          <w:rFonts w:cs="Times New Roman"/>
          <w:b/>
          <w:bCs/>
        </w:rPr>
        <w:t xml:space="preserve">                                                           </w:t>
      </w:r>
      <w:r>
        <w:rPr>
          <w:rFonts w:cs="Times New Roman"/>
          <w:b/>
          <w:bCs/>
        </w:rPr>
        <w:t>DICHIARA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che l’iniziativa non ha finalità di lucro;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che l’iniziativa ha finalità di lucro e rientra nei casi di cui: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a)all’art.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it-IT" w:bidi="it-IT"/>
        </w:rPr>
        <w:t>8</w:t>
      </w:r>
      <w:r>
        <w:rPr>
          <w:sz w:val="22"/>
          <w:szCs w:val="22"/>
          <w:lang w:val="it-IT"/>
        </w:rPr>
        <w:t xml:space="preserve"> lettera b) del “Regolamento Comunale per la concessione di contributi, patrocini e altre agevolazioni” e pertanto si </w:t>
      </w:r>
      <w:r>
        <w:rPr>
          <w:color w:val="000000"/>
          <w:sz w:val="22"/>
          <w:szCs w:val="22"/>
          <w:lang w:val="it-IT"/>
        </w:rPr>
        <w:t xml:space="preserve">a consuntivo dell’iniziativa, ove richiesto dall’Amministrazione Comunale, </w:t>
      </w:r>
      <w:r>
        <w:rPr>
          <w:rFonts w:eastAsia="Calibri" w:cs="Calibri" w:eastAsiaTheme="minorHAnsi"/>
          <w:color w:val="000000"/>
          <w:kern w:val="0"/>
          <w:sz w:val="22"/>
          <w:szCs w:val="22"/>
          <w:lang w:val="it-IT" w:eastAsia="it-IT" w:bidi="it-IT"/>
        </w:rPr>
        <w:t>a produrre</w:t>
      </w:r>
      <w:r>
        <w:rPr>
          <w:color w:val="000000"/>
          <w:sz w:val="22"/>
          <w:szCs w:val="22"/>
          <w:lang w:val="it-IT"/>
        </w:rPr>
        <w:t xml:space="preserve"> la documentazione relativa ai risultati di gestione della suddetta iniziativa (Patrocini);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b) all’art.11 lettera b) del “Regolamento Comunale per la concessione di contributi, patrocini e altre agevolazioni”, pertanto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it-IT" w:bidi="it-IT"/>
        </w:rPr>
        <w:t>si</w:t>
      </w:r>
      <w:r>
        <w:rPr>
          <w:sz w:val="22"/>
          <w:szCs w:val="22"/>
          <w:lang w:val="it-IT"/>
        </w:rPr>
        <w:t xml:space="preserve"> impegna a devolvere</w:t>
      </w:r>
      <w:r>
        <w:rPr>
          <w:sz w:val="22"/>
        </w:rPr>
        <w:t xml:space="preserve"> utili in beneficenza e che a consuntivo dell’iniziativa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it-IT" w:bidi="it-IT"/>
        </w:rPr>
        <w:t>consegnerà all’Amministrazione</w:t>
      </w:r>
      <w:r>
        <w:rPr>
          <w:sz w:val="22"/>
        </w:rPr>
        <w:t xml:space="preserve"> la documentazione dell’avvenuta devoluzione. Dichiara altresì di essere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it-IT" w:bidi="it-IT"/>
        </w:rPr>
        <w:t>a conoscenza che n</w:t>
      </w:r>
      <w:r>
        <w:rPr>
          <w:sz w:val="22"/>
        </w:rPr>
        <w:t>el caso in cui tale documentazione non venga presentata entro 60 giorni dalla conclusione dell’attività sarà escluso per 3 anni dalla concessione di qualsiasi forma di beneficio disciplinato dal presente regolamento citato (Agevolazioni economiche) 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che i vantaggi relativi alla promozione dell’immagine dell’Amministrazione comunale ed i benefici che trarrà la collettività dalla suddetta iniziativa sono illustrati dettagliatamente nel Modulo di relazione allegata alla presente (Allegato B);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che qualora vengano concesso il patrocinio e le agevolazione richieste, verrà citata nella pubblicità e nelle forme di diffusione dell’iniziativa la seguente dicitura “con il patrocinio del Comune di Sant’Antioco” unitamente allo stemma comunale;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</w:t>
      </w: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che il/la referente della manifestazione è il/la sig./sig.a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___________________________________________ </w:t>
      </w:r>
      <w:r>
        <w:rPr>
          <w:b/>
          <w:sz w:val="22"/>
          <w:szCs w:val="22"/>
          <w:lang w:val="it-IT"/>
        </w:rPr>
        <w:t>contattabile al seguente recapito telefonico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____________________________ e indirizzo mail _____________________________________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Pec ___________________________________________________________________________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che il/la responsabile della manifestazione assume ogni responsabilità derivante dallo svolgimento dell’evento in oggetto, esonerando espressamente l’Amministrazione comunale da qualsiasi responsabilità.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che l’evento in oggetto è stato organizzato nel rigoroso rispetto delle leggi e delle prescrizioni organizzative finalizzate alla più ampia tutela della sicurezza dei partecipanti all’evento;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 w:cs="Calibri"/>
          <w:b w:val="false"/>
          <w:b w:val="false"/>
          <w:bCs w:val="false"/>
          <w:sz w:val="22"/>
          <w:szCs w:val="22"/>
          <w:lang w:val="it-IT"/>
        </w:rPr>
      </w:pPr>
      <w:r>
        <w:rPr>
          <w:rFonts w:cs="Calibri"/>
          <w:b w:val="false"/>
          <w:bCs w:val="false"/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rFonts w:cs="Calibri"/>
          <w:b w:val="false"/>
          <w:bCs w:val="false"/>
          <w:sz w:val="22"/>
          <w:szCs w:val="22"/>
          <w:lang w:val="it-IT"/>
        </w:rPr>
        <w:t xml:space="preserve"> di aver richiesto i provvedimenti autorizzativi necessari allo svolgimento dell’iniziativa oggetto di patrocinio, ovvero di essere in fase di richiesta  e di essere consapevole che la manifestazione potrà svolgersi solo previa acquisizione degli stessi;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di essere a conoscenza che la concessione del patrocinio autorizza il richiedente a utilizzare lo stemma del Comune per la sola iniziativa proposta. 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center"/>
        <w:rPr>
          <w:rFonts w:ascii="Calibri" w:hAnsi="Calibri"/>
          <w:b/>
          <w:b/>
          <w:bCs/>
          <w:sz w:val="22"/>
          <w:szCs w:val="22"/>
          <w:lang w:val="it-IT"/>
        </w:rPr>
      </w:pPr>
      <w:r>
        <w:rPr>
          <w:b/>
          <w:bCs/>
          <w:sz w:val="22"/>
          <w:szCs w:val="22"/>
          <w:lang w:val="it-IT"/>
        </w:rPr>
        <w:t>CHIEDE</w:t>
      </w:r>
    </w:p>
    <w:p>
      <w:pPr>
        <w:pStyle w:val="Normal"/>
        <w:jc w:val="both"/>
        <w:rPr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/>
        <w:t xml:space="preserve"> il solo patrocinio;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color w:val="FFFFFF"/>
          <w:sz w:val="18"/>
          <w:szCs w:val="18"/>
          <w:bdr w:val="single" w:sz="4" w:space="0" w:color="000000"/>
          <w:lang w:val="it-IT"/>
        </w:rPr>
        <w:t>aa</w:t>
      </w:r>
      <w:r>
        <w:rPr>
          <w:sz w:val="22"/>
          <w:szCs w:val="22"/>
          <w:lang w:val="it-IT"/>
        </w:rPr>
        <w:t xml:space="preserve"> il patrocinio e la concessione delle seguenti agevolazioni economiche:</w:t>
      </w:r>
    </w:p>
    <w:p>
      <w:pPr>
        <w:pStyle w:val="Normal"/>
        <w:jc w:val="left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</w:t>
      </w:r>
    </w:p>
    <w:p>
      <w:pPr>
        <w:pStyle w:val="Normal"/>
        <w:jc w:val="left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A) indicare il bene o i beni di proprietà o nella disponibilità dell’Amministrazione Comunale</w:t>
      </w:r>
    </w:p>
    <w:p>
      <w:pPr>
        <w:pStyle w:val="Normal"/>
        <w:jc w:val="left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________________________________________________________________________________</w:t>
      </w:r>
    </w:p>
    <w:p>
      <w:pPr>
        <w:pStyle w:val="Normal"/>
        <w:jc w:val="left"/>
        <w:rPr>
          <w:sz w:val="22"/>
          <w:szCs w:val="22"/>
        </w:rPr>
      </w:pPr>
      <w:r>
        <w:rPr>
          <w:sz w:val="22"/>
          <w:szCs w:val="22"/>
          <w:lang w:val="it-IT"/>
        </w:rPr>
        <w:t>A1) la richiesta è effettuata per il seguente periodo:</w:t>
      </w:r>
    </w:p>
    <w:p>
      <w:pPr>
        <w:pStyle w:val="Normal"/>
        <w:jc w:val="left"/>
        <w:rPr>
          <w:sz w:val="22"/>
          <w:szCs w:val="22"/>
        </w:rPr>
      </w:pPr>
      <w:r>
        <w:rPr>
          <w:sz w:val="22"/>
          <w:szCs w:val="22"/>
          <w:lang w:val="it-IT"/>
        </w:rPr>
        <w:t>- indicare i mesi______________________________________________________________________</w:t>
      </w:r>
    </w:p>
    <w:p>
      <w:pPr>
        <w:pStyle w:val="Normal"/>
        <w:jc w:val="left"/>
        <w:rPr>
          <w:sz w:val="22"/>
          <w:szCs w:val="22"/>
        </w:rPr>
      </w:pPr>
      <w:r>
        <w:rPr>
          <w:sz w:val="22"/>
          <w:szCs w:val="22"/>
          <w:lang w:val="it-IT"/>
        </w:rPr>
        <w:t xml:space="preserve">- indicare i giorni____________________________________________________________________ </w:t>
      </w:r>
    </w:p>
    <w:p>
      <w:pPr>
        <w:pStyle w:val="Normal"/>
        <w:jc w:val="left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- indicare orari ______________________________________________________________________</w:t>
      </w:r>
    </w:p>
    <w:p>
      <w:pPr>
        <w:pStyle w:val="Normal"/>
        <w:jc w:val="left"/>
        <w:rPr>
          <w:rFonts w:ascii="Calibri" w:hAnsi="Calibri"/>
          <w:lang w:val="it-IT"/>
        </w:rPr>
      </w:pPr>
      <w:r>
        <w:rPr>
          <w:lang w:val="it-IT"/>
        </w:rPr>
      </w:r>
    </w:p>
    <w:p>
      <w:pPr>
        <w:pStyle w:val="Normal"/>
        <w:jc w:val="left"/>
        <w:rPr>
          <w:sz w:val="22"/>
          <w:szCs w:val="22"/>
        </w:rPr>
      </w:pPr>
      <w:r>
        <w:rPr>
          <w:sz w:val="22"/>
          <w:szCs w:val="22"/>
          <w:lang w:val="it-IT"/>
        </w:rPr>
        <w:t xml:space="preserve">B)indicare </w:t>
      </w:r>
      <w:r>
        <w:rPr>
          <w:rFonts w:eastAsia="Calibri" w:cs="Calibri" w:eastAsiaTheme="minorHAnsi"/>
          <w:color w:val="auto"/>
          <w:kern w:val="0"/>
          <w:sz w:val="22"/>
          <w:szCs w:val="22"/>
          <w:lang w:val="it-IT" w:eastAsia="it-IT" w:bidi="it-IT"/>
        </w:rPr>
        <w:t xml:space="preserve">la strumentazione </w:t>
      </w:r>
      <w:r>
        <w:rPr>
          <w:sz w:val="22"/>
          <w:szCs w:val="22"/>
          <w:lang w:val="it-IT"/>
        </w:rPr>
        <w:t>di proprietà o nella disponibilità dell’Amministrazione Comunale</w:t>
      </w:r>
    </w:p>
    <w:p>
      <w:pPr>
        <w:pStyle w:val="Normal"/>
        <w:jc w:val="left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__________________________________________________________________________________</w:t>
      </w:r>
    </w:p>
    <w:p>
      <w:pPr>
        <w:pStyle w:val="Normal"/>
        <w:jc w:val="left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jc w:val="center"/>
        <w:rPr>
          <w:rFonts w:ascii="Calibri" w:hAnsi="Calibri"/>
          <w:b/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SI IMPEGNA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1. ad astenersi dall’esercizio, senza preventiva autorizzazione da parte dell’Amministrazione comunale, di discipline sportive o attività diverse da quelle per cui si è autorizzati;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2. a non effettuare ogni forma di autonoma e/o non autorizzata subconcessione degli impianti a terzi;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3. a garantire la vigilanza, durante l’orario di utilizzo, impedendo l’ingresso agli impianti, negli spazi non aperti al pubblico, delle persone non autorizzate, la conservazione, il buon uso e l’igiene della struttura e dei servizi;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4. a introdurre attrezzature e materiali strettamente funzionali e idonei alle attività, nel rispetto delle norme di legge, assumendone la totale responsabilità della custodia;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5. a curare che tutti gli atleti, nel caso vengano utilizzate le palestre o altri impianti con particolari pavimentazioni, prima di accedervi, indossino scarpe idonee a non provocare danneggiamenti;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6. ad assumersi la responsabilità dei danneggiamenti arrecati alla struttura e alle attrezzature durante l’orario di utilizzo, sia per danni direttamente provocati, sia per danni procurati da esponenti di differenti società o associazioni che facciano uso degli impianti, insieme con la società assegnataria, per lo svolgimento di gare ufficiali o manifestazioni di qualsiasi natura;</w:t>
      </w:r>
    </w:p>
    <w:p>
      <w:pPr>
        <w:pStyle w:val="Normal"/>
        <w:jc w:val="both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7. ad assumersi la responsabilità dei danni alle cose causati da terzi a motivo di una carenza nei normali compiti di vigilanza;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  <w:lang w:val="it-IT"/>
        </w:rPr>
        <w:t>8. qualora si renda responsabile di danni, in base ad apposita perizia predisposta dall'Ufficio Tecnico Comunale, a rifondere l'Amministrazione o provvedere direttamente al ripristino delle situazioni preesistenti non oltre 15 giorni dalla ricezione dell'apposita comunicazione da parte del Amministrazione Comunale;</w:t>
      </w:r>
    </w:p>
    <w:p>
      <w:pPr>
        <w:pStyle w:val="Normal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eastAsia="Calibri" w:eastAsiaTheme="minorHAnsi"/>
          <w:sz w:val="22"/>
          <w:szCs w:val="22"/>
          <w:lang w:val="it-IT"/>
        </w:rPr>
        <w:t>9. a versare la tariffa di concessione qualora dovuta con nella misura e con le modalità e i tempi indicati nella comunicazione del Servizio competente</w:t>
      </w:r>
    </w:p>
    <w:p>
      <w:pPr>
        <w:pStyle w:val="Normal"/>
        <w:jc w:val="both"/>
        <w:rPr>
          <w:lang w:val="it-IT"/>
        </w:rPr>
      </w:pPr>
      <w:r>
        <w:rPr>
          <w:lang w:val="it-IT"/>
        </w:rPr>
      </w:r>
    </w:p>
    <w:p>
      <w:pPr>
        <w:pStyle w:val="Normal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eastAsia="Calibri" w:eastAsiaTheme="minorHAnsi"/>
          <w:sz w:val="22"/>
          <w:szCs w:val="22"/>
          <w:lang w:val="it-IT"/>
        </w:rPr>
        <w:t>Data ____________________</w:t>
      </w:r>
    </w:p>
    <w:p>
      <w:pPr>
        <w:pStyle w:val="Normal"/>
        <w:jc w:val="both"/>
        <w:rPr>
          <w:rFonts w:ascii="Calibri" w:hAnsi="Calibri" w:asciiTheme="minorHAnsi" w:hAnsiTheme="minorHAnsi"/>
          <w:sz w:val="22"/>
          <w:szCs w:val="22"/>
          <w:lang w:val="it-IT"/>
        </w:rPr>
      </w:pPr>
      <w:r>
        <w:rPr>
          <w:rFonts w:asciiTheme="minorHAnsi" w:hAnsiTheme="minorHAnsi"/>
          <w:sz w:val="22"/>
          <w:szCs w:val="22"/>
          <w:lang w:val="it-IT"/>
        </w:rPr>
      </w:r>
    </w:p>
    <w:p>
      <w:pPr>
        <w:pStyle w:val="Normal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eastAsia="Calibri" w:eastAsiaTheme="minorHAnsi"/>
          <w:sz w:val="22"/>
          <w:szCs w:val="22"/>
          <w:lang w:val="it-IT"/>
        </w:rPr>
        <w:t xml:space="preserve">                                                                                                    </w:t>
      </w:r>
      <w:r>
        <w:rPr>
          <w:rFonts w:eastAsia="Calibri"/>
          <w:sz w:val="22"/>
          <w:szCs w:val="22"/>
          <w:lang w:val="it-IT"/>
        </w:rPr>
        <w:t xml:space="preserve">IL LEGALE RAPPRESENTANTE </w:t>
      </w:r>
    </w:p>
    <w:p>
      <w:pPr>
        <w:pStyle w:val="Normal"/>
        <w:spacing w:lineRule="auto" w:line="276" w:before="0" w:after="0"/>
        <w:jc w:val="right"/>
        <w:rPr>
          <w:rFonts w:ascii="Calibri" w:hAnsi="Calibri" w:asciiTheme="minorHAnsi" w:hAnsiTheme="minorHAnsi"/>
          <w:sz w:val="22"/>
          <w:szCs w:val="22"/>
        </w:rPr>
      </w:pPr>
      <w:r>
        <w:rPr>
          <w:rFonts w:eastAsia="Calibri"/>
        </w:rPr>
        <w:t>(timbro e sottoscrizione autografa in originale)</w:t>
      </w:r>
    </w:p>
    <w:p>
      <w:pPr>
        <w:pStyle w:val="Normal"/>
        <w:spacing w:lineRule="auto" w:line="276" w:before="0" w:after="0"/>
        <w:jc w:val="righ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</w:r>
    </w:p>
    <w:p>
      <w:pPr>
        <w:pStyle w:val="Normal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eastAsia="Calibri"/>
        </w:rPr>
        <w:t xml:space="preserve">                                                                                                        </w:t>
      </w:r>
      <w:r>
        <w:rPr>
          <w:rFonts w:eastAsia="Calibri"/>
        </w:rPr>
        <w:t>_______________________________</w:t>
      </w:r>
    </w:p>
    <w:p>
      <w:pPr>
        <w:pStyle w:val="Normal"/>
        <w:jc w:val="both"/>
        <w:rPr>
          <w:rFonts w:ascii="Calibri" w:hAnsi="Calibri" w:cs="Calibri" w:asciiTheme="minorHAnsi" w:hAnsiTheme="minorHAnsi"/>
          <w:b w:val="false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r>
    </w:p>
    <w:p>
      <w:pPr>
        <w:pStyle w:val="Normal"/>
        <w:jc w:val="both"/>
        <w:rPr>
          <w:rFonts w:ascii="Calibri" w:hAnsi="Calibri" w:cs="Calibri" w:asciiTheme="minorHAnsi" w:hAnsiTheme="minorHAnsi"/>
          <w:b w:val="false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r>
    </w:p>
    <w:p>
      <w:pPr>
        <w:pStyle w:val="Normal"/>
        <w:jc w:val="both"/>
        <w:rPr>
          <w:rFonts w:ascii="Calibri" w:hAnsi="Calibri" w:cs="Calibri" w:asciiTheme="minorHAnsi" w:hAnsiTheme="minorHAnsi"/>
          <w:b w:val="false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r>
    </w:p>
    <w:p>
      <w:pPr>
        <w:pStyle w:val="Normal"/>
        <w:jc w:val="left"/>
        <w:rPr>
          <w:rFonts w:ascii="Calibri" w:hAnsi="Calibri" w:asciiTheme="minorHAnsi" w:hAnsiTheme="minorHAnsi"/>
          <w:sz w:val="22"/>
          <w:szCs w:val="22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  <w:t>SI ALLEGANO:</w:t>
      </w:r>
    </w:p>
    <w:p>
      <w:pPr>
        <w:pStyle w:val="Normal"/>
        <w:jc w:val="left"/>
        <w:rPr>
          <w:rFonts w:ascii="Calibri" w:hAnsi="Calibri" w:cs="Calibri"/>
          <w:b w:val="false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  <w:t>- Modello di relazione dell’iniziativa (All.B)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  <w:t>- Statuto e/o atto costitutivo dell’ente promotore, oppure se iscritti all’Albo comunale la dichiarazione di deposito dello stesso presso il Comune;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  <w:t>-Copia del documento di identità del legale rappresentante che ha sottoscritto la presente domanda.</w:t>
      </w:r>
    </w:p>
    <w:p>
      <w:pPr>
        <w:pStyle w:val="Normal"/>
        <w:jc w:val="both"/>
        <w:rPr>
          <w:rFonts w:ascii="Calibri" w:hAnsi="Calibri" w:cs="Calibri"/>
          <w:b w:val="false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r>
    </w:p>
    <w:p>
      <w:pPr>
        <w:pStyle w:val="Normal"/>
        <w:jc w:val="both"/>
        <w:rPr>
          <w:rFonts w:ascii="Calibri" w:hAnsi="Calibri" w:cs="Calibri"/>
          <w:b w:val="false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pPr>
      <w:r>
        <w:rPr>
          <w:rFonts w:cs="Calibri"/>
          <w:b w:val="false"/>
          <w:bCs w:val="false"/>
          <w:strike w:val="false"/>
          <w:dstrike w:val="false"/>
          <w:sz w:val="22"/>
          <w:szCs w:val="22"/>
          <w:u w:val="none"/>
          <w:lang w:val="it-IT"/>
        </w:rPr>
      </w:r>
    </w:p>
    <w:p>
      <w:pPr>
        <w:pStyle w:val="Normal"/>
        <w:widowControl w:val="false"/>
        <w:suppressAutoHyphens w:val="true"/>
        <w:bidi w:val="0"/>
        <w:spacing w:before="0" w:after="0"/>
        <w:ind w:left="0" w:right="0" w:hanging="0"/>
        <w:jc w:val="both"/>
        <w:rPr>
          <w:rFonts w:ascii="Calibri" w:hAnsi="Calibri"/>
          <w:sz w:val="22"/>
          <w:szCs w:val="22"/>
        </w:rPr>
      </w:pPr>
      <w:r>
        <w:rPr>
          <w:rFonts w:cs="Garamond"/>
          <w:b/>
          <w:bCs/>
          <w:iCs/>
          <w:color w:val="auto"/>
          <w:spacing w:val="-1"/>
          <w:sz w:val="22"/>
          <w:szCs w:val="22"/>
          <w:lang w:val="it-IT" w:eastAsia="it-IT"/>
        </w:rPr>
        <w:t>Informativa Privacy ai sensi degli art. 13-14 del GDPR (General Data Protection Regulation) 679/2016 e della normativa nazionale sulla protezione dei dati personali.</w:t>
      </w:r>
    </w:p>
    <w:p>
      <w:pPr>
        <w:pStyle w:val="Corpodeltesto"/>
        <w:ind w:left="0" w:right="1027" w:hanging="0"/>
        <w:jc w:val="both"/>
        <w:rPr>
          <w:rFonts w:ascii="Calibri" w:hAnsi="Calibri" w:cs="Times New Roman"/>
          <w:iCs/>
          <w:spacing w:val="-1"/>
          <w:sz w:val="22"/>
          <w:szCs w:val="22"/>
          <w:lang w:val="it-IT" w:eastAsia="it-IT"/>
        </w:rPr>
      </w:pPr>
      <w:r>
        <w:rPr>
          <w:rFonts w:cs="Times New Roman"/>
          <w:iCs/>
          <w:spacing w:val="-1"/>
          <w:sz w:val="22"/>
          <w:szCs w:val="22"/>
          <w:lang w:val="it-IT" w:eastAsia="it-IT"/>
        </w:rPr>
      </w:r>
    </w:p>
    <w:p>
      <w:pPr>
        <w:pStyle w:val="Corpodeltesto"/>
        <w:widowControl w:val="false"/>
        <w:suppressAutoHyphens w:val="true"/>
        <w:bidi w:val="0"/>
        <w:spacing w:before="0" w:after="0"/>
        <w:ind w:left="0" w:right="0" w:hanging="0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pacing w:val="-1"/>
          <w:sz w:val="22"/>
          <w:szCs w:val="22"/>
          <w:lang w:val="it-IT" w:eastAsia="it-IT"/>
        </w:rPr>
        <w:t>Conformemente a quanto disciplinato dall’art. 13 del Regolamento UE n. 679/2016 (GDPR) si comunicano le seguenti informazioni: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Titolare del trattamento: </w:t>
      </w:r>
      <w:r>
        <w:rPr>
          <w:rFonts w:cs="Times New Roman"/>
          <w:iCs/>
          <w:sz w:val="22"/>
          <w:szCs w:val="22"/>
          <w:lang w:val="it-IT" w:eastAsia="it-IT"/>
        </w:rPr>
        <w:t>Il Titolare del trattamento è il Comune di Sant’Antioco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Responsabile della protezione dei dati. </w:t>
      </w:r>
      <w:r>
        <w:rPr>
          <w:rFonts w:cs="Times New Roman"/>
          <w:iCs/>
          <w:sz w:val="22"/>
          <w:szCs w:val="22"/>
          <w:lang w:val="it-IT" w:eastAsia="it-IT"/>
        </w:rPr>
        <w:t>Il responsabile della protezione dei dati (DPO) è SOLUZIONI SRL nella persona della sig.ra Nadia Corà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Finalità e base giuridica. </w:t>
      </w:r>
      <w:r>
        <w:rPr>
          <w:rFonts w:cs="Times New Roman"/>
          <w:iCs/>
          <w:sz w:val="22"/>
          <w:szCs w:val="22"/>
          <w:lang w:val="it-IT" w:eastAsia="it-IT"/>
        </w:rPr>
        <w:t>I dati forniti saranno trattati per le finalità istituzionali relative al procedimento per l’assegnazione dei contributi</w:t>
      </w: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 </w:t>
      </w:r>
      <w:r>
        <w:rPr>
          <w:rFonts w:cs="Times New Roman"/>
          <w:iCs/>
          <w:sz w:val="22"/>
          <w:szCs w:val="22"/>
          <w:lang w:val="it-IT" w:eastAsia="it-IT"/>
        </w:rPr>
        <w:t>e per i conseguenti adempimenti previsti per legge.</w:t>
      </w: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 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Destinatari. </w:t>
      </w:r>
      <w:r>
        <w:rPr>
          <w:rFonts w:cs="Times New Roman"/>
          <w:iCs/>
          <w:sz w:val="22"/>
          <w:szCs w:val="22"/>
          <w:lang w:val="it-IT" w:eastAsia="it-IT"/>
        </w:rPr>
        <w:t>Si informa che i dati sono comunicati, con procedure idonee, ai soggetti per i quali sia previsto obbligo di comunicazione per Legge o per l’espletamento delle finalità istituzionali, quali:</w:t>
      </w: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 </w:t>
      </w:r>
      <w:r>
        <w:rPr>
          <w:rFonts w:cs="Times New Roman"/>
          <w:iCs/>
          <w:sz w:val="22"/>
          <w:szCs w:val="22"/>
          <w:lang w:val="it-IT" w:eastAsia="it-IT"/>
        </w:rPr>
        <w:t>Personale dipendente del Comune, responsabile del procedimento o coinvolto per ragioni di controllo e/o ricerca statistica, a tutti i soggetti aventi titolo, ai sensi della legge n. 241/1990, e successive modifiche e integrazioni, ad altri soggetti pubblici per finalità di controllo e/o ispettive;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Periodo di conservazione o criteri. </w:t>
      </w:r>
      <w:r>
        <w:rPr>
          <w:rFonts w:cs="Times New Roman"/>
          <w:iCs/>
          <w:sz w:val="22"/>
          <w:szCs w:val="22"/>
          <w:lang w:val="it-IT" w:eastAsia="it-IT"/>
        </w:rPr>
        <w:t>Il trattamento sarà svolto in forma automatizzata e/o manuale, con modalità e strumenti volti a garantire la massima sicurezza e riservatezza. I dati personali</w:t>
      </w: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 </w:t>
      </w:r>
      <w:r>
        <w:rPr>
          <w:rFonts w:cs="Times New Roman"/>
          <w:iCs/>
          <w:sz w:val="22"/>
          <w:szCs w:val="22"/>
          <w:lang w:val="it-IT" w:eastAsia="it-IT"/>
        </w:rPr>
        <w:t>raccolti sono conservati nel rispetto dei principi di liceità, correttezza e trasparenza, limitazione delle finalità, minimizzazione dei dati, esattezza, limitazione della conservazione, integrità e riservatezza, e responsabilizzazione secondo le modalità previste dall’art. 5 GDPR 679/2016.</w:t>
      </w:r>
    </w:p>
    <w:p>
      <w:pPr>
        <w:pStyle w:val="Normal"/>
        <w:spacing w:before="280" w:after="2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b/>
          <w:bCs/>
          <w:iCs/>
          <w:sz w:val="22"/>
          <w:szCs w:val="22"/>
          <w:lang w:val="it-IT" w:eastAsia="it-IT"/>
        </w:rPr>
        <w:t>Diritti dell’interessato ai sensi degli artt. Dal 15 al 22 del Regolamento UE n. 679/2016 (GDPR)</w:t>
      </w:r>
    </w:p>
    <w:p>
      <w:pPr>
        <w:pStyle w:val="Normal"/>
        <w:spacing w:before="280" w:after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 xml:space="preserve">Il soggetto interessato in qualsiasi momento ha diritto: </w:t>
      </w:r>
    </w:p>
    <w:p>
      <w:pPr>
        <w:pStyle w:val="Paragrafoelenco"/>
        <w:numPr>
          <w:ilvl w:val="0"/>
          <w:numId w:val="13"/>
        </w:numPr>
        <w:spacing w:before="0" w:after="0"/>
        <w:ind w:left="714" w:right="0" w:hanging="357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>di avere accesso ai propri dati personali e ottenere l’accesso alle informazioni previste dall’art.15 del GDPR;</w:t>
      </w:r>
    </w:p>
    <w:p>
      <w:pPr>
        <w:pStyle w:val="Paragrafoelenco"/>
        <w:numPr>
          <w:ilvl w:val="0"/>
          <w:numId w:val="14"/>
        </w:numPr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>di ottenere la rettifica dei dati che lo riguardano ai sensi dell’art.16 GDPR;</w:t>
      </w:r>
    </w:p>
    <w:p>
      <w:pPr>
        <w:pStyle w:val="Paragrafoelenco"/>
        <w:numPr>
          <w:ilvl w:val="0"/>
          <w:numId w:val="15"/>
        </w:numPr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>di opporsi al trattamento o ottenerne la limitazione ai sensi dell’art.18 DGPR;</w:t>
      </w:r>
    </w:p>
    <w:p>
      <w:pPr>
        <w:pStyle w:val="Paragrafoelenco"/>
        <w:numPr>
          <w:ilvl w:val="0"/>
          <w:numId w:val="16"/>
        </w:numPr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>di ottenere notifica in caso di rettifica o cancellazione dei dati personali o limitazione del trattamento secondo l’art.19 GDPR;</w:t>
      </w:r>
    </w:p>
    <w:p>
      <w:pPr>
        <w:pStyle w:val="Paragrafoelenco"/>
        <w:numPr>
          <w:ilvl w:val="0"/>
          <w:numId w:val="17"/>
        </w:numPr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>alla portabilità dei dati ai sensi dell’art. 20 GDPR;</w:t>
      </w:r>
    </w:p>
    <w:p>
      <w:pPr>
        <w:pStyle w:val="Paragrafoelenco"/>
        <w:numPr>
          <w:ilvl w:val="0"/>
          <w:numId w:val="18"/>
        </w:numPr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>di opposizione ai sensi dell’art. 21 GDPR</w:t>
      </w:r>
    </w:p>
    <w:p>
      <w:pPr>
        <w:pStyle w:val="Paragrafoelenco"/>
        <w:numPr>
          <w:ilvl w:val="0"/>
          <w:numId w:val="19"/>
        </w:numPr>
        <w:spacing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 xml:space="preserve">proporre reclamo all'autorità di controllo (Garante Privacy): </w:t>
      </w:r>
    </w:p>
    <w:p>
      <w:pPr>
        <w:pStyle w:val="Paragrafoelenco"/>
        <w:numPr>
          <w:ilvl w:val="0"/>
          <w:numId w:val="20"/>
        </w:numPr>
        <w:spacing w:before="0" w:after="280"/>
        <w:ind w:left="714" w:right="0" w:hanging="357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iCs/>
          <w:sz w:val="22"/>
          <w:szCs w:val="22"/>
          <w:lang w:val="it-IT" w:eastAsia="it-IT"/>
        </w:rPr>
        <w:t>di non essere sottoposto a una decisione basata unicamente sul trattamento automatizzato, compresa la profilazione, che produca effetti giuridici che lo riguardano o che incida in modo analogo significativamente sulla sua persona ai sensi dell’art.22 GDPR.</w:t>
      </w:r>
    </w:p>
    <w:p>
      <w:pPr>
        <w:pStyle w:val="Paragrafoelenco"/>
        <w:spacing w:before="0" w:after="280"/>
        <w:ind w:left="0" w:right="0" w:hanging="0"/>
        <w:jc w:val="both"/>
        <w:rPr>
          <w:rFonts w:ascii="Calibri" w:hAnsi="Calibri"/>
          <w:sz w:val="22"/>
          <w:szCs w:val="22"/>
        </w:rPr>
      </w:pP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Natura del conferimento. </w:t>
      </w:r>
      <w:r>
        <w:rPr>
          <w:rFonts w:cs="Times New Roman"/>
          <w:iCs/>
          <w:sz w:val="22"/>
          <w:szCs w:val="22"/>
          <w:lang w:val="it-IT" w:eastAsia="it-IT"/>
        </w:rPr>
        <w:t>Il conferimento dei dati personali è obbligatorio. Il mancato, parziale o inesatto conferimento di tali dati comporterebbe l’impossibilità della costituzione dei rapporti</w:t>
      </w:r>
      <w:r>
        <w:rPr>
          <w:rFonts w:cs="Times New Roman"/>
          <w:b/>
          <w:bCs/>
          <w:iCs/>
          <w:sz w:val="22"/>
          <w:szCs w:val="22"/>
          <w:lang w:val="it-IT" w:eastAsia="it-IT"/>
        </w:rPr>
        <w:t xml:space="preserve"> </w:t>
      </w:r>
      <w:r>
        <w:rPr>
          <w:rFonts w:cs="Times New Roman"/>
          <w:iCs/>
          <w:sz w:val="22"/>
          <w:szCs w:val="22"/>
          <w:lang w:val="it-IT" w:eastAsia="it-IT"/>
        </w:rPr>
        <w:t>dell’interessato con l’Ente e la mancata erogazione dei servizi, ovvero il mancato espletamento di altri provvedimenti amministrativi di competenza del Comune, nonché conseguenze legate ai controlli della veridicità dei dati da parte delle autorità preposte.</w:t>
      </w:r>
    </w:p>
    <w:p>
      <w:pPr>
        <w:pStyle w:val="Normal"/>
        <w:spacing w:lineRule="atLeast" w:line="240"/>
        <w:ind w:left="6" w:right="0" w:hanging="0"/>
        <w:rPr>
          <w:rFonts w:ascii="Calibri" w:hAnsi="Calibri" w:cs="Arial"/>
          <w:sz w:val="22"/>
          <w:szCs w:val="22"/>
          <w:highlight w:val="yellow"/>
          <w:lang w:val="it-IT" w:eastAsia="it-IT"/>
        </w:rPr>
      </w:pPr>
      <w:r>
        <w:rPr>
          <w:rFonts w:cs="Arial"/>
          <w:sz w:val="22"/>
          <w:szCs w:val="22"/>
          <w:highlight w:val="yellow"/>
          <w:lang w:val="it-IT" w:eastAsia="it-IT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sz w:val="22"/>
          <w:szCs w:val="22"/>
          <w:lang w:val="it-IT"/>
        </w:rPr>
        <w:t>Sant’Antioco, _______________</w:t>
      </w:r>
    </w:p>
    <w:p>
      <w:pPr>
        <w:pStyle w:val="Normal"/>
        <w:rPr>
          <w:rFonts w:ascii="Calibri" w:hAnsi="Calibri"/>
          <w:sz w:val="22"/>
          <w:szCs w:val="22"/>
          <w:lang w:val="it-IT"/>
        </w:rPr>
      </w:pPr>
      <w:r>
        <w:rPr>
          <w:sz w:val="22"/>
          <w:szCs w:val="22"/>
          <w:lang w:val="it-IT"/>
        </w:rPr>
      </w:r>
    </w:p>
    <w:p>
      <w:pPr>
        <w:pStyle w:val="Normal"/>
        <w:spacing w:lineRule="auto" w:line="360"/>
        <w:rPr>
          <w:rFonts w:ascii="Calibri" w:hAnsi="Calibri"/>
          <w:sz w:val="22"/>
          <w:szCs w:val="22"/>
        </w:rPr>
      </w:pPr>
      <w:r>
        <w:rPr>
          <w:sz w:val="22"/>
          <w:szCs w:val="22"/>
          <w:lang w:val="it-IT"/>
        </w:rPr>
        <w:tab/>
        <w:t xml:space="preserve"> </w:t>
        <w:tab/>
        <w:tab/>
        <w:tab/>
        <w:tab/>
        <w:tab/>
        <w:tab/>
        <w:tab/>
        <w:t>IL DICHIARANTE</w:t>
      </w:r>
    </w:p>
    <w:p>
      <w:pPr>
        <w:pStyle w:val="Corpodeltesto"/>
        <w:tabs>
          <w:tab w:val="clear" w:pos="709"/>
          <w:tab w:val="left" w:pos="1499" w:leader="none"/>
          <w:tab w:val="left" w:pos="1500" w:leader="none"/>
        </w:tabs>
        <w:spacing w:lineRule="auto" w:line="276"/>
        <w:ind w:left="0" w:right="1027" w:hanging="0"/>
        <w:jc w:val="right"/>
        <w:rPr>
          <w:rFonts w:ascii="Calibri" w:hAnsi="Calibri"/>
          <w:sz w:val="22"/>
          <w:szCs w:val="22"/>
        </w:rPr>
      </w:pPr>
      <w:r>
        <w:rPr>
          <w:rFonts w:cs="Times New Roman"/>
          <w:b/>
          <w:spacing w:val="-1"/>
          <w:sz w:val="22"/>
          <w:szCs w:val="22"/>
          <w:lang w:val="it-IT"/>
        </w:rPr>
        <w:tab/>
        <w:tab/>
        <w:tab/>
        <w:tab/>
        <w:tab/>
        <w:tab/>
        <w:tab/>
        <w:t>___________________________</w:t>
      </w:r>
    </w:p>
    <w:sectPr>
      <w:type w:val="nextPage"/>
      <w:pgSz w:w="11906" w:h="16838"/>
      <w:pgMar w:left="1134" w:right="1700" w:header="0" w:top="1417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1"/>
    <w:family w:val="swiss"/>
    <w:pitch w:val="variable"/>
  </w:font>
  <w:font w:name="MS Gothic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5"/>
      <w:numFmt w:val="lowerLetter"/>
      <w:lvlText w:val="%1)"/>
      <w:lvlJc w:val="left"/>
      <w:pPr>
        <w:tabs>
          <w:tab w:val="num" w:pos="0"/>
        </w:tabs>
        <w:ind w:left="1550" w:hanging="617"/>
      </w:pPr>
      <w:rPr>
        <w:sz w:val="22"/>
        <w:szCs w:val="22"/>
        <w:w w:val="100"/>
        <w:rFonts w:eastAsia="Calibri" w:cs="Calibri"/>
        <w:lang w:val="it-IT" w:eastAsia="it-IT" w:bidi="it-I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564" w:hanging="61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69" w:hanging="6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73" w:hanging="6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578" w:hanging="6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82" w:hanging="6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87" w:hanging="6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91" w:hanging="6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596" w:hanging="617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418" w:hanging="567"/>
      </w:pPr>
      <w:rPr>
        <w:sz w:val="22"/>
        <w:b/>
        <w:szCs w:val="22"/>
        <w:w w:val="100"/>
        <w:rFonts w:eastAsia="Calibri" w:cs="Calibri"/>
        <w:lang w:val="it-IT" w:eastAsia="it-IT" w:bidi="it-I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50" w:hanging="617"/>
      </w:pPr>
      <w:rPr>
        <w:sz w:val="22"/>
        <w:spacing w:val="-1"/>
        <w:szCs w:val="22"/>
        <w:w w:val="100"/>
        <w:rFonts w:eastAsia="Calibri" w:cs="Calibri"/>
        <w:lang w:val="it-IT" w:eastAsia="it-IT" w:bidi="it-I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76" w:hanging="61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92" w:hanging="61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08" w:hanging="61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024" w:hanging="61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140" w:hanging="61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257" w:hanging="61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373" w:hanging="617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☐"/>
      <w:lvlJc w:val="left"/>
      <w:pPr>
        <w:tabs>
          <w:tab w:val="num" w:pos="0"/>
        </w:tabs>
        <w:ind w:left="1499" w:hanging="567"/>
      </w:pPr>
      <w:rPr>
        <w:rFonts w:ascii="MS Gothic" w:hAnsi="MS Gothic" w:cs="MS Gothic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4"/>
    <w:lvlOverride w:ilvl="0">
      <w:startOverride w:val="1"/>
    </w:lvlOverride>
  </w:num>
  <w:num w:numId="14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num" w:pos="0"/>
          </w:tabs>
          <w:ind w:left="720" w:hanging="360"/>
        </w:p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num" w:pos="0"/>
          </w:tabs>
          <w:ind w:left="1080" w:hanging="360"/>
        </w:p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num" w:pos="0"/>
          </w:tabs>
          <w:ind w:left="1440" w:hanging="360"/>
        </w:p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num" w:pos="0"/>
          </w:tabs>
          <w:ind w:left="1800" w:hanging="360"/>
        </w:p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num" w:pos="0"/>
          </w:tabs>
          <w:ind w:left="2160" w:hanging="360"/>
        </w:p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num" w:pos="0"/>
          </w:tabs>
          <w:ind w:left="2520" w:hanging="360"/>
        </w:p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num" w:pos="0"/>
          </w:tabs>
          <w:ind w:left="2880" w:hanging="360"/>
        </w:p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num" w:pos="0"/>
          </w:tabs>
          <w:ind w:left="3240" w:hanging="360"/>
        </w:p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num" w:pos="0"/>
          </w:tabs>
          <w:ind w:left="3600" w:hanging="360"/>
        </w:pPr>
      </w:lvl>
    </w:lvlOverride>
  </w:num>
  <w:num w:numId="15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num" w:pos="0"/>
          </w:tabs>
          <w:ind w:left="720" w:hanging="360"/>
        </w:p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num" w:pos="0"/>
          </w:tabs>
          <w:ind w:left="1080" w:hanging="360"/>
        </w:p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num" w:pos="0"/>
          </w:tabs>
          <w:ind w:left="1440" w:hanging="360"/>
        </w:p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num" w:pos="0"/>
          </w:tabs>
          <w:ind w:left="1800" w:hanging="360"/>
        </w:p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num" w:pos="0"/>
          </w:tabs>
          <w:ind w:left="2160" w:hanging="360"/>
        </w:p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num" w:pos="0"/>
          </w:tabs>
          <w:ind w:left="2520" w:hanging="360"/>
        </w:p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num" w:pos="0"/>
          </w:tabs>
          <w:ind w:left="2880" w:hanging="360"/>
        </w:p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num" w:pos="0"/>
          </w:tabs>
          <w:ind w:left="3240" w:hanging="360"/>
        </w:p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num" w:pos="0"/>
          </w:tabs>
          <w:ind w:left="3600" w:hanging="360"/>
        </w:pPr>
      </w:lvl>
    </w:lvlOverride>
  </w:num>
  <w:num w:numId="16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num" w:pos="0"/>
          </w:tabs>
          <w:ind w:left="720" w:hanging="360"/>
        </w:p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num" w:pos="0"/>
          </w:tabs>
          <w:ind w:left="1080" w:hanging="360"/>
        </w:p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num" w:pos="0"/>
          </w:tabs>
          <w:ind w:left="1440" w:hanging="360"/>
        </w:p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num" w:pos="0"/>
          </w:tabs>
          <w:ind w:left="1800" w:hanging="360"/>
        </w:p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num" w:pos="0"/>
          </w:tabs>
          <w:ind w:left="2160" w:hanging="360"/>
        </w:p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num" w:pos="0"/>
          </w:tabs>
          <w:ind w:left="2520" w:hanging="360"/>
        </w:p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num" w:pos="0"/>
          </w:tabs>
          <w:ind w:left="2880" w:hanging="360"/>
        </w:p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num" w:pos="0"/>
          </w:tabs>
          <w:ind w:left="3240" w:hanging="360"/>
        </w:p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num" w:pos="0"/>
          </w:tabs>
          <w:ind w:left="3600" w:hanging="360"/>
        </w:pPr>
      </w:lvl>
    </w:lvlOverride>
  </w:num>
  <w:num w:numId="17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num" w:pos="0"/>
          </w:tabs>
          <w:ind w:left="720" w:hanging="360"/>
        </w:p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num" w:pos="0"/>
          </w:tabs>
          <w:ind w:left="1080" w:hanging="360"/>
        </w:p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num" w:pos="0"/>
          </w:tabs>
          <w:ind w:left="1440" w:hanging="360"/>
        </w:p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num" w:pos="0"/>
          </w:tabs>
          <w:ind w:left="1800" w:hanging="360"/>
        </w:p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num" w:pos="0"/>
          </w:tabs>
          <w:ind w:left="2160" w:hanging="360"/>
        </w:p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num" w:pos="0"/>
          </w:tabs>
          <w:ind w:left="2520" w:hanging="360"/>
        </w:p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num" w:pos="0"/>
          </w:tabs>
          <w:ind w:left="2880" w:hanging="360"/>
        </w:p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num" w:pos="0"/>
          </w:tabs>
          <w:ind w:left="3240" w:hanging="360"/>
        </w:p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num" w:pos="0"/>
          </w:tabs>
          <w:ind w:left="3600" w:hanging="360"/>
        </w:pPr>
      </w:lvl>
    </w:lvlOverride>
  </w:num>
  <w:num w:numId="18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num" w:pos="0"/>
          </w:tabs>
          <w:ind w:left="720" w:hanging="360"/>
        </w:p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num" w:pos="0"/>
          </w:tabs>
          <w:ind w:left="1080" w:hanging="360"/>
        </w:p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num" w:pos="0"/>
          </w:tabs>
          <w:ind w:left="1440" w:hanging="360"/>
        </w:p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num" w:pos="0"/>
          </w:tabs>
          <w:ind w:left="1800" w:hanging="360"/>
        </w:p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num" w:pos="0"/>
          </w:tabs>
          <w:ind w:left="2160" w:hanging="360"/>
        </w:p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num" w:pos="0"/>
          </w:tabs>
          <w:ind w:left="2520" w:hanging="360"/>
        </w:p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num" w:pos="0"/>
          </w:tabs>
          <w:ind w:left="2880" w:hanging="360"/>
        </w:p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num" w:pos="0"/>
          </w:tabs>
          <w:ind w:left="3240" w:hanging="360"/>
        </w:p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num" w:pos="0"/>
          </w:tabs>
          <w:ind w:left="3600" w:hanging="360"/>
        </w:pPr>
      </w:lvl>
    </w:lvlOverride>
  </w:num>
  <w:num w:numId="19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num" w:pos="0"/>
          </w:tabs>
          <w:ind w:left="720" w:hanging="360"/>
        </w:p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num" w:pos="0"/>
          </w:tabs>
          <w:ind w:left="1080" w:hanging="360"/>
        </w:p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num" w:pos="0"/>
          </w:tabs>
          <w:ind w:left="1440" w:hanging="360"/>
        </w:p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num" w:pos="0"/>
          </w:tabs>
          <w:ind w:left="1800" w:hanging="360"/>
        </w:p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num" w:pos="0"/>
          </w:tabs>
          <w:ind w:left="2160" w:hanging="360"/>
        </w:p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num" w:pos="0"/>
          </w:tabs>
          <w:ind w:left="2520" w:hanging="360"/>
        </w:p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num" w:pos="0"/>
          </w:tabs>
          <w:ind w:left="2880" w:hanging="360"/>
        </w:p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num" w:pos="0"/>
          </w:tabs>
          <w:ind w:left="3240" w:hanging="360"/>
        </w:p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num" w:pos="0"/>
          </w:tabs>
          <w:ind w:left="3600" w:hanging="360"/>
        </w:pPr>
      </w:lvl>
    </w:lvlOverride>
  </w:num>
  <w:num w:numId="20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num" w:pos="0"/>
          </w:tabs>
          <w:ind w:left="720" w:hanging="360"/>
        </w:p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tabs>
            <w:tab w:val="num" w:pos="0"/>
          </w:tabs>
          <w:ind w:left="1080" w:hanging="360"/>
        </w:p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tabs>
            <w:tab w:val="num" w:pos="0"/>
          </w:tabs>
          <w:ind w:left="1440" w:hanging="360"/>
        </w:p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tabs>
            <w:tab w:val="num" w:pos="0"/>
          </w:tabs>
          <w:ind w:left="1800" w:hanging="360"/>
        </w:p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num" w:pos="0"/>
          </w:tabs>
          <w:ind w:left="2160" w:hanging="360"/>
        </w:p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tabs>
            <w:tab w:val="num" w:pos="0"/>
          </w:tabs>
          <w:ind w:left="2520" w:hanging="360"/>
        </w:p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num" w:pos="0"/>
          </w:tabs>
          <w:ind w:left="2880" w:hanging="360"/>
        </w:p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tabs>
            <w:tab w:val="num" w:pos="0"/>
          </w:tabs>
          <w:ind w:left="3240" w:hanging="360"/>
        </w:p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num" w:pos="0"/>
          </w:tabs>
          <w:ind w:left="3600" w:hanging="360"/>
        </w:pPr>
      </w:lvl>
    </w:lvlOverride>
  </w:num>
</w:numbering>
</file>

<file path=word/settings.xml><?xml version="1.0" encoding="utf-8"?>
<w:settings xmlns:w="http://schemas.openxmlformats.org/wordprocessingml/2006/main">
  <w:zoom w:percent="17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1" w:semiHidden="1" w:unhideWhenUsed="1" w:qFormat="1"/>
    <w:lsdException w:name="heading 9" w:uiPriority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1f6deb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it-IT" w:bidi="it-IT"/>
    </w:rPr>
  </w:style>
  <w:style w:type="paragraph" w:styleId="Titolo8">
    <w:name w:val="Heading 8"/>
    <w:basedOn w:val="Normal"/>
    <w:link w:val="Titolo8Carattere"/>
    <w:uiPriority w:val="1"/>
    <w:qFormat/>
    <w:rsid w:val="001f6deb"/>
    <w:pPr>
      <w:ind w:left="933" w:hanging="0"/>
      <w:outlineLvl w:val="7"/>
    </w:pPr>
    <w:rPr>
      <w:b/>
      <w:bCs/>
    </w:rPr>
  </w:style>
  <w:style w:type="paragraph" w:styleId="Titolo9">
    <w:name w:val="Heading 9"/>
    <w:basedOn w:val="Normal"/>
    <w:link w:val="Titolo9Carattere"/>
    <w:uiPriority w:val="1"/>
    <w:qFormat/>
    <w:rsid w:val="001f6deb"/>
    <w:pPr>
      <w:ind w:left="933" w:hanging="0"/>
      <w:outlineLvl w:val="8"/>
    </w:pPr>
    <w:rPr>
      <w:b/>
      <w:bCs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8Carattere" w:customStyle="1">
    <w:name w:val="Titolo 8 Carattere"/>
    <w:basedOn w:val="DefaultParagraphFont"/>
    <w:link w:val="Titolo8"/>
    <w:uiPriority w:val="1"/>
    <w:qFormat/>
    <w:rsid w:val="001f6deb"/>
    <w:rPr>
      <w:rFonts w:ascii="Calibri" w:hAnsi="Calibri" w:eastAsia="Calibri" w:cs="Calibri"/>
      <w:b/>
      <w:bCs/>
      <w:lang w:eastAsia="it-IT" w:bidi="it-IT"/>
    </w:rPr>
  </w:style>
  <w:style w:type="character" w:styleId="Titolo9Carattere" w:customStyle="1">
    <w:name w:val="Titolo 9 Carattere"/>
    <w:basedOn w:val="DefaultParagraphFont"/>
    <w:link w:val="Titolo9"/>
    <w:uiPriority w:val="1"/>
    <w:qFormat/>
    <w:rsid w:val="001f6deb"/>
    <w:rPr>
      <w:rFonts w:ascii="Calibri" w:hAnsi="Calibri" w:eastAsia="Calibri" w:cs="Calibri"/>
      <w:b/>
      <w:bCs/>
      <w:i/>
      <w:lang w:eastAsia="it-IT" w:bidi="it-IT"/>
    </w:rPr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1f6deb"/>
    <w:rPr>
      <w:rFonts w:ascii="Calibri" w:hAnsi="Calibri" w:eastAsia="Calibri" w:cs="Calibri"/>
      <w:lang w:eastAsia="it-IT" w:bidi="it-IT"/>
    </w:rPr>
  </w:style>
  <w:style w:type="character" w:styleId="Punti" w:customStyle="1">
    <w:name w:val="Punti"/>
    <w:qFormat/>
    <w:rsid w:val="000435d2"/>
    <w:rPr>
      <w:rFonts w:ascii="OpenSymbol" w:hAnsi="OpenSymbol" w:eastAsia="OpenSymbol" w:cs="OpenSymbol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WW8Num1z0">
    <w:name w:val="WW8Num1z0"/>
    <w:qFormat/>
    <w:rPr>
      <w:rFonts w:cs="Times New Roman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atterinotaapidipagina">
    <w:name w:val="Caratteri nota a piè di pagina"/>
    <w:qFormat/>
    <w:rPr/>
  </w:style>
  <w:style w:type="character" w:styleId="Richiamoallanotaapidipagina">
    <w:name w:val="Richiamo alla nota a piè di pagina"/>
    <w:rPr>
      <w:vertAlign w:val="superscript"/>
    </w:rPr>
  </w:style>
  <w:style w:type="character" w:styleId="TestofumettoCarattere">
    <w:name w:val="Testo fumetto Carattere"/>
    <w:qFormat/>
    <w:rPr>
      <w:rFonts w:ascii="Tahoma" w:hAnsi="Tahoma" w:eastAsia="Tahoma"/>
      <w:sz w:val="16"/>
      <w:szCs w:val="16"/>
    </w:rPr>
  </w:style>
  <w:style w:type="character" w:styleId="PidipaginaCarattere">
    <w:name w:val="Piè di pagina Carattere"/>
    <w:qFormat/>
    <w:rPr/>
  </w:style>
  <w:style w:type="character" w:styleId="IntestazioneCarattere">
    <w:name w:val="Intestazione Carattere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1f6deb"/>
    <w:pPr/>
    <w:rPr/>
  </w:style>
  <w:style w:type="paragraph" w:styleId="Elenco">
    <w:name w:val="List"/>
    <w:basedOn w:val="Corpodeltesto"/>
    <w:rsid w:val="000435d2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0435d2"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rsid w:val="000435d2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rsid w:val="000435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rsid w:val="001f6deb"/>
    <w:pPr>
      <w:ind w:left="933" w:hanging="0"/>
    </w:pPr>
    <w:rPr/>
  </w:style>
  <w:style w:type="paragraph" w:styleId="Paragrafoelenco">
    <w:name w:val="Paragrafo elenco"/>
    <w:basedOn w:val="Normal"/>
    <w:qFormat/>
    <w:pPr>
      <w:suppressAutoHyphens w:val="false"/>
      <w:ind w:left="720" w:hanging="0"/>
    </w:pPr>
    <w:rPr>
      <w:rFonts w:ascii="Calibri" w:hAnsi="Calibri" w:cs="Calibri"/>
      <w:color w:val="000000"/>
      <w:sz w:val="22"/>
      <w:szCs w:val="22"/>
    </w:rPr>
  </w:style>
  <w:style w:type="paragraph" w:styleId="Notaapidipagina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Liberation Serif" w:cs="Liberation Serif"/>
      <w:color w:val="auto"/>
      <w:kern w:val="2"/>
      <w:sz w:val="24"/>
      <w:szCs w:val="24"/>
      <w:lang w:val="it-IT" w:eastAsia="hi-IN" w:bidi="ar-SA"/>
    </w:rPr>
  </w:style>
  <w:style w:type="paragraph" w:styleId="TableParagraph">
    <w:name w:val="Table Paragraph"/>
    <w:basedOn w:val="Normal"/>
    <w:qFormat/>
    <w:pPr>
      <w:widowControl w:val="false"/>
      <w:spacing w:lineRule="exact" w:line="240" w:before="0" w:after="0"/>
    </w:pPr>
    <w:rPr>
      <w:rFonts w:ascii="Calibri" w:hAnsi="Calibri" w:eastAsia="Calibri"/>
      <w:lang w:eastAsia="it-IT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0" w:cs="Liberation Serif"/>
      <w:color w:val="auto"/>
      <w:kern w:val="0"/>
      <w:sz w:val="22"/>
      <w:szCs w:val="22"/>
      <w:lang w:val="it-IT" w:eastAsia="ar-SA" w:bidi="ar-SA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 w:eastAsia="Tahoma"/>
      <w:sz w:val="16"/>
      <w:szCs w:val="16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Application>LibreOffice/6.4.5.2$Windows_X86_64 LibreOffice_project/a726b36747cf2001e06b58ad5db1aa3a9a1872d6</Application>
  <Pages>4</Pages>
  <Words>1438</Words>
  <Characters>9760</Characters>
  <CharactersWithSpaces>11376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dc:description/>
  <cp:keywords>()</cp:keywords>
  <dc:language>it-IT</dc:language>
  <cp:lastModifiedBy/>
  <dcterms:modified xsi:type="dcterms:W3CDTF">2023-06-09T11:27:00Z</dcterms:modified>
  <cp:revision>67</cp:revision>
  <dc:subject/>
  <dc:title>Regolamento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